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微软雅黑" w:hAnsi="微软雅黑" w:eastAsia="微软雅黑" w:cs="微软雅黑"/>
          <w:b/>
          <w:color w:val="003366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color w:val="003366"/>
          <w:sz w:val="40"/>
          <w:szCs w:val="40"/>
        </w:rPr>
        <w:t>孩子王儿童用品股份有限公司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微软雅黑" w:hAnsi="微软雅黑" w:eastAsia="微软雅黑" w:cs="微软雅黑"/>
          <w:b/>
          <w:color w:val="003366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003366"/>
          <w:sz w:val="40"/>
          <w:szCs w:val="40"/>
        </w:rPr>
        <w:t>2019</w:t>
      </w:r>
      <w:r>
        <w:rPr>
          <w:rFonts w:hint="eastAsia" w:ascii="微软雅黑" w:hAnsi="微软雅黑" w:eastAsia="微软雅黑" w:cs="微软雅黑"/>
          <w:b/>
          <w:color w:val="003366"/>
          <w:sz w:val="40"/>
          <w:szCs w:val="40"/>
        </w:rPr>
        <w:t>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Lines="34" w:after="106" w:afterLines="34" w:line="240" w:lineRule="auto"/>
        <w:textAlignment w:val="auto"/>
        <w:outlineLvl w:val="9"/>
        <w:rPr>
          <w:rFonts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</w:rPr>
        <w:t xml:space="preserve">关于“孩子王” 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     孩子王以“让每个童年更美好”为使命，致力于成为中国新家庭的首选服务商，采用重度会员模式，通过</w:t>
      </w:r>
      <w:r>
        <w:rPr>
          <w:rFonts w:hint="eastAsia" w:ascii="微软雅黑" w:hAnsi="微软雅黑" w:eastAsia="微软雅黑" w:cs="微软雅黑"/>
          <w:b/>
          <w:bCs/>
          <w:color w:val="333333"/>
          <w:sz w:val="22"/>
          <w:szCs w:val="22"/>
        </w:rPr>
        <w:t>“科技力量+人性化服务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”</w:t>
      </w:r>
      <w:r>
        <w:rPr>
          <w:rFonts w:hint="eastAsia" w:ascii="微软雅黑" w:hAnsi="微软雅黑" w:eastAsia="微软雅黑" w:cs="微软雅黑"/>
          <w:color w:val="333333"/>
          <w:szCs w:val="21"/>
        </w:rPr>
        <w:t>，全渠道为消费者提供一站式商品解决方案、育儿成长服务及社交互动。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     截至2018年6月，孩子王已在19省109座城市开设226家大型全数字化实体门店，拥有超过5000名国家认证的注册育儿顾问，服务</w:t>
      </w:r>
      <w:r>
        <w:rPr>
          <w:rFonts w:hint="eastAsia" w:ascii="微软雅黑" w:hAnsi="微软雅黑" w:eastAsia="微软雅黑" w:cs="微软雅黑"/>
          <w:b/>
          <w:bCs/>
          <w:color w:val="333333"/>
          <w:sz w:val="22"/>
          <w:szCs w:val="22"/>
        </w:rPr>
        <w:t>2000万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中国新家庭，是中国母婴童行业龙头、新零售的标杆企业。其创新零售模式更备受关注，相继获评“2017年</w:t>
      </w:r>
      <w:r>
        <w:rPr>
          <w:rFonts w:hint="eastAsia" w:ascii="微软雅黑" w:hAnsi="微软雅黑" w:eastAsia="微软雅黑" w:cs="微软雅黑"/>
          <w:b/>
          <w:bCs/>
          <w:color w:val="333333"/>
          <w:sz w:val="22"/>
          <w:szCs w:val="22"/>
        </w:rPr>
        <w:t>中国独角兽企业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”和“2018年首批南京市独角兽企业”荣誉。 </w:t>
      </w:r>
    </w:p>
    <w:p>
      <w:pPr>
        <w:spacing w:line="400" w:lineRule="exact"/>
        <w:rPr>
          <w:rFonts w:ascii="微软雅黑" w:hAnsi="微软雅黑" w:eastAsia="微软雅黑" w:cs="微软雅黑"/>
          <w:bCs/>
          <w:color w:val="333333"/>
          <w:szCs w:val="21"/>
        </w:rPr>
      </w:pP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color w:val="969696"/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关于“龙腾计划”</w:t>
      </w:r>
      <w:r>
        <w:rPr>
          <w:rFonts w:hint="eastAsia" w:ascii="微软雅黑" w:hAnsi="微软雅黑" w:eastAsia="微软雅黑" w:cs="微软雅黑"/>
          <w:color w:val="333333"/>
        </w:rPr>
        <w:t xml:space="preserve">   </w:t>
      </w:r>
    </w:p>
    <w:p>
      <w:pPr>
        <w:spacing w:line="400" w:lineRule="exact"/>
        <w:ind w:firstLine="4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“龙腾计划”是孩子王秉承“自主培养、内部选拔”的人才理念，通过与校园合作，专门针对在校大学生、应届毕业生建立的优秀人才选拔、培训以及储备的系统工程。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自2009年以来，十期龙腾计划累计引进培养超过</w:t>
      </w:r>
      <w:r>
        <w:rPr>
          <w:rFonts w:hint="eastAsia" w:ascii="微软雅黑" w:hAnsi="微软雅黑" w:eastAsia="微软雅黑" w:cs="微软雅黑"/>
          <w:b/>
          <w:bCs/>
          <w:color w:val="333333"/>
        </w:rPr>
        <w:t>3455</w:t>
      </w:r>
      <w:r>
        <w:rPr>
          <w:rFonts w:hint="eastAsia" w:ascii="微软雅黑" w:hAnsi="微软雅黑" w:eastAsia="微软雅黑" w:cs="微软雅黑"/>
          <w:color w:val="333333"/>
        </w:rPr>
        <w:t>名优秀的大学毕业生。在岗龙腾生中核心管理层达</w:t>
      </w:r>
      <w:r>
        <w:rPr>
          <w:rFonts w:hint="eastAsia" w:ascii="微软雅黑" w:hAnsi="微软雅黑" w:eastAsia="微软雅黑" w:cs="微软雅黑"/>
          <w:b/>
          <w:bCs/>
          <w:color w:val="333333"/>
        </w:rPr>
        <w:t>20%</w:t>
      </w:r>
      <w:r>
        <w:rPr>
          <w:rFonts w:hint="eastAsia" w:ascii="微软雅黑" w:hAnsi="微软雅黑" w:eastAsia="微软雅黑" w:cs="微软雅黑"/>
          <w:color w:val="333333"/>
        </w:rPr>
        <w:t>以上，在企业人才发展中举足轻重。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55880</wp:posOffset>
            </wp:positionV>
            <wp:extent cx="5998845" cy="2802255"/>
            <wp:effectExtent l="0" t="0" r="0" b="1714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</w:rPr>
        <w:t>进入龙腾培养体系，你将历经</w:t>
      </w:r>
      <w:r>
        <w:rPr>
          <w:rFonts w:hint="eastAsia" w:ascii="微软雅黑" w:hAnsi="微软雅黑" w:eastAsia="微软雅黑" w:cs="微软雅黑"/>
          <w:b/>
          <w:bCs/>
          <w:color w:val="333333"/>
        </w:rPr>
        <w:t>新手区、晋级区、核心区</w:t>
      </w:r>
      <w:r>
        <w:rPr>
          <w:rFonts w:hint="eastAsia" w:ascii="微软雅黑" w:hAnsi="微软雅黑" w:eastAsia="微软雅黑" w:cs="微软雅黑"/>
          <w:color w:val="333333"/>
        </w:rPr>
        <w:t>三个阶段的专业培养和能力锻炼，完成述职评估后快速成为公司内各部门、各岗位的核心人才，与孩子王共享发展！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关于“花样福利” </w:t>
      </w: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eastAsia="zh-CN"/>
        </w:rPr>
        <w:t>法定福利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：养老保险、失业保险、医疗保险、工伤保险、生育保险、住房公积金、法定假日</w:t>
      </w: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eastAsia="zh-CN"/>
        </w:rPr>
        <w:t>基础福利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：年节福利、员工体检、餐费补贴、租房补贴、话费补贴、驻外补贴</w:t>
      </w: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eastAsia="zh-CN"/>
        </w:rPr>
        <w:t>核心福利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：导师带教、月度内部竞聘机会、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E-learning在线学习平台、定期能力提升培训、内部推荐</w:t>
      </w: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b/>
          <w:bCs/>
          <w:color w:val="336699"/>
          <w:sz w:val="21"/>
          <w:szCs w:val="21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特色福利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：女性关怀假、孕期关怀、生育福利、员工生日福利、宝宝生日福利</w:t>
      </w:r>
    </w:p>
    <w:p>
      <w:pPr>
        <w:spacing w:before="106" w:beforeLines="34" w:after="106" w:afterLines="34" w:line="240" w:lineRule="auto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关于2019届校园招聘计划 </w:t>
      </w:r>
    </w:p>
    <w:p>
      <w:pPr>
        <w:spacing w:line="400" w:lineRule="exact"/>
        <w:ind w:firstLine="420"/>
        <w:rPr>
          <w:rFonts w:ascii="微软雅黑" w:hAnsi="微软雅黑" w:eastAsia="微软雅黑" w:cs="微软雅黑"/>
          <w:b/>
          <w:bCs/>
          <w:color w:val="365F91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2019届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龙腾十一期</w:t>
      </w:r>
      <w:r>
        <w:rPr>
          <w:rFonts w:hint="eastAsia" w:ascii="微软雅黑" w:hAnsi="微软雅黑" w:eastAsia="微软雅黑" w:cs="微软雅黑"/>
          <w:color w:val="333333"/>
          <w:szCs w:val="21"/>
        </w:rPr>
        <w:t>培养计划即将启动，基于孩子王快速发展、快速扩张的人才需求，龙腾十一期预计招收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u w:val="single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1"/>
        </w:rPr>
        <w:t>名优秀大学生加入，一起见证你和孩子王的卓越！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65F9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</w:rPr>
        <w:t>招聘岗位：见习主管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见习主管（商品经营）：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 20  </w:t>
      </w:r>
      <w:r>
        <w:rPr>
          <w:rFonts w:hint="eastAsia" w:ascii="微软雅黑" w:hAnsi="微软雅黑" w:eastAsia="微软雅黑" w:cs="微软雅黑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20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岗位职责：</w:t>
      </w:r>
      <w:r>
        <w:rPr>
          <w:rFonts w:hint="eastAsia" w:ascii="微软雅黑" w:hAnsi="微软雅黑" w:eastAsia="微软雅黑" w:cs="微软雅黑"/>
          <w:szCs w:val="21"/>
        </w:rPr>
        <w:t>负责店内品类营运管理工作，包括现场商品和人员、环境的管理、商品库存、商品结构调整等，确保品类各项指标的达成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见习主管（顾客经营）：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 20  </w:t>
      </w:r>
      <w:r>
        <w:rPr>
          <w:rFonts w:hint="eastAsia" w:ascii="微软雅黑" w:hAnsi="微软雅黑" w:eastAsia="微软雅黑" w:cs="微软雅黑"/>
          <w:szCs w:val="21"/>
        </w:rPr>
        <w:t>人</w:t>
      </w:r>
    </w:p>
    <w:p>
      <w:pPr>
        <w:spacing w:line="400" w:lineRule="exact"/>
        <w:ind w:left="1470" w:leftChars="200" w:hanging="1050" w:hangingChars="5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岗位职责：负责门店品牌宣传、会员管理及营销、单会员增值、会员互动等工作，为门店运营提供支持及服务。</w:t>
      </w:r>
    </w:p>
    <w:p>
      <w:pPr>
        <w:spacing w:line="400" w:lineRule="exact"/>
        <w:ind w:left="1471" w:leftChars="200" w:hanging="1051" w:hangingChars="500"/>
        <w:rPr>
          <w:rFonts w:hint="eastAsia" w:ascii="微软雅黑" w:hAnsi="微软雅黑" w:eastAsia="微软雅黑" w:cs="微软雅黑"/>
          <w:b/>
          <w:bCs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监察专员：</w:t>
      </w:r>
      <w:r>
        <w:rPr>
          <w:rFonts w:hint="eastAsia" w:ascii="微软雅黑" w:hAnsi="微软雅黑" w:eastAsia="微软雅黑" w:cs="微软雅黑"/>
          <w:b/>
          <w:bCs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Cs w:val="21"/>
          <w:u w:val="none"/>
          <w:lang w:val="en-US" w:eastAsia="zh-CN"/>
        </w:rPr>
        <w:t>人</w:t>
      </w:r>
    </w:p>
    <w:p>
      <w:pPr>
        <w:spacing w:line="400" w:lineRule="exact"/>
        <w:ind w:left="1471" w:leftChars="200" w:hanging="1051" w:hangingChars="500"/>
        <w:rPr>
          <w:rFonts w:hint="eastAsia" w:ascii="微软雅黑" w:hAnsi="微软雅黑" w:eastAsia="微软雅黑" w:cs="微软雅黑"/>
          <w:b/>
          <w:bCs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none"/>
          <w:lang w:val="en-US" w:eastAsia="zh-CN"/>
        </w:rPr>
        <w:t>岗位职责：负责门店资产保护类业务的执行，负责对门店消防安全进行监督管理，加强对门店运营过程的审计稽核，对店内举报、投诉、内外盗及违纪现象展开调查，对门店危急事件的快速反应。</w:t>
      </w:r>
    </w:p>
    <w:p>
      <w:pPr>
        <w:spacing w:line="400" w:lineRule="exact"/>
        <w:ind w:left="1470" w:leftChars="200" w:hanging="1050" w:hangingChars="500"/>
        <w:rPr>
          <w:rFonts w:hint="eastAsia" w:ascii="微软雅黑" w:hAnsi="微软雅黑" w:eastAsia="微软雅黑" w:cs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</w:rPr>
        <w:t>培养方向：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全面学习大型零售商品经营、顾客</w:t>
      </w:r>
      <w:r>
        <w:rPr>
          <w:rFonts w:hint="eastAsia" w:ascii="微软雅黑" w:hAnsi="微软雅黑" w:eastAsia="微软雅黑" w:cs="微软雅黑"/>
          <w:color w:val="auto"/>
          <w:szCs w:val="21"/>
        </w:rPr>
        <w:t>经营、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监察管理</w:t>
      </w:r>
      <w:r>
        <w:rPr>
          <w:rFonts w:hint="eastAsia" w:ascii="微软雅黑" w:hAnsi="微软雅黑" w:eastAsia="微软雅黑" w:cs="微软雅黑"/>
          <w:color w:val="auto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团队管理相关知识，提高个人综合素质，成为新零售风口行业的高级管理人才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</w:rPr>
        <w:t>工作地点：</w:t>
      </w:r>
      <w:r>
        <w:rPr>
          <w:rFonts w:hint="eastAsia" w:ascii="微软雅黑" w:hAnsi="微软雅黑" w:eastAsia="微软雅黑" w:cs="微软雅黑"/>
          <w:b/>
          <w:bCs/>
          <w:color w:val="365F91"/>
          <w:szCs w:val="21"/>
          <w:lang w:eastAsia="zh-CN"/>
        </w:rPr>
        <w:t>福州、厦门、泉州、漳州、龙岩；（注：监察专员仅在福州工作）</w:t>
      </w:r>
    </w:p>
    <w:p>
      <w:pPr>
        <w:spacing w:line="400" w:lineRule="exact"/>
        <w:ind w:firstLine="1050" w:firstLineChars="500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我们期待的你是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1、201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届应届毕业生，大专及以上学历，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专业不限，退伍军人优先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富有激情，热情主动，阳光干练；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具有较强的快速学习能力和团队协作意识；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思维敏捷，富有创新意识，可塑性强；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积极参与社会实践活动者、学生干部、党员等在校期间表现优秀者优先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毕业一年内接受出差外派跨区域成长。</w:t>
      </w: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关于招聘流程</w:t>
      </w: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175895</wp:posOffset>
                </wp:positionV>
                <wp:extent cx="6400165" cy="530225"/>
                <wp:effectExtent l="4445" t="4445" r="15240" b="17780"/>
                <wp:wrapNone/>
                <wp:docPr id="5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65" cy="530225"/>
                          <a:chOff x="645" y="0"/>
                          <a:chExt cx="10079" cy="808"/>
                        </a:xfrm>
                      </wpg:grpSpPr>
                      <wps:wsp>
                        <wps:cNvPr id="15" name="AutoShape 4"/>
                        <wps:cNvSpPr/>
                        <wps:spPr>
                          <a:xfrm>
                            <a:off x="7500" y="0"/>
                            <a:ext cx="1440" cy="7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500" w:lineRule="exact"/>
                                <w:jc w:val="center"/>
                                <w:rPr>
                                  <w:rFonts w:ascii="微软雅黑" w:hAnsi="微软雅黑" w:eastAsia="微软雅黑"/>
                                  <w:color w:val="00336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3366"/>
                                </w:rPr>
                                <w:t>部门复试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9" name="Group 5"/>
                        <wpg:cNvGrpSpPr/>
                        <wpg:grpSpPr>
                          <a:xfrm>
                            <a:off x="645" y="0"/>
                            <a:ext cx="10079" cy="808"/>
                            <a:chOff x="645" y="0"/>
                            <a:chExt cx="10079" cy="808"/>
                          </a:xfrm>
                        </wpg:grpSpPr>
                        <wps:wsp>
                          <wps:cNvPr id="16" name="箭头 16"/>
                          <wps:cNvCnPr/>
                          <wps:spPr>
                            <a:xfrm flipV="1">
                              <a:off x="7140" y="372"/>
                              <a:ext cx="300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AutoShape 7"/>
                          <wps:cNvSpPr/>
                          <wps:spPr>
                            <a:xfrm>
                              <a:off x="645" y="10"/>
                              <a:ext cx="1910" cy="79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500" w:lineRule="exact"/>
                                  <w:jc w:val="center"/>
                                  <w:rPr>
                                    <w:rFonts w:ascii="微软雅黑" w:hAnsi="微软雅黑" w:eastAsia="微软雅黑"/>
                                    <w:color w:val="00336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3366"/>
                                  </w:rPr>
                                  <w:t>微信应聘/网申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箭头 16"/>
                          <wps:cNvCnPr/>
                          <wps:spPr>
                            <a:xfrm flipV="1">
                              <a:off x="5295" y="372"/>
                              <a:ext cx="300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AutoShape 9"/>
                          <wps:cNvSpPr/>
                          <wps:spPr>
                            <a:xfrm>
                              <a:off x="2855" y="13"/>
                              <a:ext cx="2429" cy="76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微软雅黑" w:hAnsi="微软雅黑" w:eastAsia="微软雅黑"/>
                                    <w:color w:val="00336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3366"/>
                                  </w:rPr>
                                  <w:t>校园宣讲会/双选会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箭头 16"/>
                          <wps:cNvCnPr/>
                          <wps:spPr>
                            <a:xfrm flipV="1">
                              <a:off x="2553" y="372"/>
                              <a:ext cx="300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AutoShape 11"/>
                          <wps:cNvSpPr/>
                          <wps:spPr>
                            <a:xfrm>
                              <a:off x="5640" y="0"/>
                              <a:ext cx="1440" cy="79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500" w:lineRule="exact"/>
                                  <w:jc w:val="center"/>
                                  <w:rPr>
                                    <w:rFonts w:ascii="微软雅黑" w:hAnsi="微软雅黑" w:eastAsia="微软雅黑"/>
                                    <w:color w:val="00336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3366"/>
                                  </w:rPr>
                                  <w:t>HR初试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AutoShape 12"/>
                          <wps:cNvSpPr/>
                          <wps:spPr>
                            <a:xfrm>
                              <a:off x="9284" y="15"/>
                              <a:ext cx="1440" cy="79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500" w:lineRule="exact"/>
                                  <w:jc w:val="center"/>
                                  <w:rPr>
                                    <w:rFonts w:ascii="微软雅黑" w:hAnsi="微软雅黑" w:eastAsia="微软雅黑"/>
                                    <w:color w:val="00336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3366"/>
                                  </w:rPr>
                                  <w:t>签约实习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箭头 16"/>
                          <wps:cNvCnPr/>
                          <wps:spPr>
                            <a:xfrm flipV="1">
                              <a:off x="8985" y="382"/>
                              <a:ext cx="300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6.6pt;margin-top:13.85pt;height:41.75pt;width:503.95pt;z-index:251655168;mso-width-relative:page;mso-height-relative:page;" coordorigin="645,0" coordsize="10079,808" o:gfxdata="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m4mJ&#10;w9oAAAAKAQAADwAAAAAAAAABACAAAAAiAAAAZHJzL2Rvd25yZXYueG1sUEsBAhQAFAAAAAgAh07i&#10;QLCY3UivAwAA3hcAAA4AAAAAAAAAAQAgAAAAKQEAAGRycy9lMm9Eb2MueG1sUEsFBgAAAAAGAAYA&#10;WQEAAEoHAAAAAA==&#10;">
                <o:lock v:ext="edit" aspectratio="f"/>
                <v:shape id="AutoShape 4" o:spid="_x0000_s1026" o:spt="176" type="#_x0000_t176" style="position:absolute;left:7500;top:0;height:793;width:1440;" fillcolor="#FFFFFF" filled="t" stroked="t" coordsize="21600,21600" o:gfxdata="UEsDBAoAAAAAAIdO4kAAAAAAAAAAAAAAAAAEAAAAZHJzL1BLAwQUAAAACACHTuJAy/m47LwAAADb&#10;AAAADwAAAGRycy9kb3ducmV2LnhtbEVPTWvCQBC9F/oflin0ppu0qD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5uO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500" w:lineRule="exact"/>
                          <w:jc w:val="center"/>
                          <w:rPr>
                            <w:rFonts w:ascii="微软雅黑" w:hAnsi="微软雅黑" w:eastAsia="微软雅黑"/>
                            <w:color w:val="00336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3366"/>
                          </w:rPr>
                          <w:t>部门复试</w:t>
                        </w:r>
                      </w:p>
                    </w:txbxContent>
                  </v:textbox>
                </v:shape>
                <v:group id="Group 5" o:spid="_x0000_s1026" o:spt="203" style="position:absolute;left:645;top:0;height:808;width:10079;" coordorigin="645,0" coordsize="10079,80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箭头 16" o:spid="_x0000_s1026" o:spt="20" style="position:absolute;left:7140;top:372;flip:y;height:15;width:300;" filled="f" stroked="t" coordsize="21600,21600" o:gfxdata="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zpO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333333" joinstyle="round" endarrow="block"/>
                    <v:imagedata o:title=""/>
                    <o:lock v:ext="edit" aspectratio="f"/>
                  </v:line>
                  <v:shape id="AutoShape 7" o:spid="_x0000_s1026" o:spt="176" type="#_x0000_t176" style="position:absolute;left:645;top:10;height:793;width:1910;" fillcolor="#FFFFFF" filled="t" stroked="t" coordsize="21600,21600" o:gfxdata="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ngw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500" w:lineRule="exact"/>
                            <w:jc w:val="center"/>
                            <w:rPr>
                              <w:rFonts w:ascii="微软雅黑" w:hAnsi="微软雅黑" w:eastAsia="微软雅黑"/>
                              <w:color w:val="00336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3366"/>
                            </w:rPr>
                            <w:t>微信应聘/网申</w:t>
                          </w:r>
                        </w:p>
                      </w:txbxContent>
                    </v:textbox>
                  </v:shape>
                  <v:line id="箭头 16" o:spid="_x0000_s1026" o:spt="20" style="position:absolute;left:5295;top:372;flip:y;height:15;width:300;" filled="f" stroked="t" coordsize="21600,21600" o:gfxdata="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9j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333333" joinstyle="round" endarrow="block"/>
                    <v:imagedata o:title=""/>
                    <o:lock v:ext="edit" aspectratio="f"/>
                  </v:line>
                  <v:shape id="AutoShape 9" o:spid="_x0000_s1026" o:spt="176" type="#_x0000_t176" style="position:absolute;left:2855;top:13;height:766;width:2429;" fillcolor="#FFFFFF" filled="t" stroked="t" coordsize="21600,21600" o:gfxdata="UEsDBAoAAAAAAIdO4kAAAAAAAAAAAAAAAAAEAAAAZHJzL1BLAwQUAAAACACHTuJASrSy6bwAAADb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/h9ks8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0su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jc w:val="center"/>
                            <w:rPr>
                              <w:rFonts w:ascii="微软雅黑" w:hAnsi="微软雅黑" w:eastAsia="微软雅黑"/>
                              <w:color w:val="00336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3366"/>
                            </w:rPr>
                            <w:t>校园宣讲会/双选会</w:t>
                          </w:r>
                        </w:p>
                      </w:txbxContent>
                    </v:textbox>
                  </v:shape>
                  <v:line id="箭头 16" o:spid="_x0000_s1026" o:spt="20" style="position:absolute;left:2553;top:372;flip:y;height:15;width:300;" filled="f" stroked="t" coordsize="21600,21600" o:gfxdata="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1H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333333" joinstyle="round" endarrow="block"/>
                    <v:imagedata o:title=""/>
                    <o:lock v:ext="edit" aspectratio="f"/>
                  </v:line>
                  <v:shape id="AutoShape 11" o:spid="_x0000_s1026" o:spt="176" type="#_x0000_t176" style="position:absolute;left:5640;top:0;height:793;width:1440;" fillcolor="#FFFFFF" filled="t" stroked="t" coordsize="21600,21600" o:gfxdata="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udFK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500" w:lineRule="exact"/>
                            <w:jc w:val="center"/>
                            <w:rPr>
                              <w:rFonts w:ascii="微软雅黑" w:hAnsi="微软雅黑" w:eastAsia="微软雅黑"/>
                              <w:color w:val="00336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3366"/>
                            </w:rPr>
                            <w:t>HR初试</w:t>
                          </w:r>
                        </w:p>
                      </w:txbxContent>
                    </v:textbox>
                  </v:shape>
                  <v:shape id="AutoShape 12" o:spid="_x0000_s1026" o:spt="176" type="#_x0000_t176" style="position:absolute;left:9284;top:15;height:793;width:1440;" fillcolor="#FFFFFF" filled="t" stroked="t" coordsize="21600,21600" o:gfxdata="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zqJ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500" w:lineRule="exact"/>
                            <w:jc w:val="center"/>
                            <w:rPr>
                              <w:rFonts w:ascii="微软雅黑" w:hAnsi="微软雅黑" w:eastAsia="微软雅黑"/>
                              <w:color w:val="00336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3366"/>
                            </w:rPr>
                            <w:t>签约实习</w:t>
                          </w:r>
                        </w:p>
                      </w:txbxContent>
                    </v:textbox>
                  </v:shape>
                  <v:line id="箭头 16" o:spid="_x0000_s1026" o:spt="20" style="position:absolute;left:8985;top:382;flip:y;height:15;width:300;" filled="f" stroked="t" coordsize="21600,21600" o:gfxdata="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p4Af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333333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b/>
          <w:bCs/>
          <w:color w:val="336699"/>
          <w:sz w:val="32"/>
          <w:szCs w:val="32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106" w:beforeLines="34" w:after="106" w:afterLines="34" w:line="400" w:lineRule="exact"/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106" w:beforeLines="34" w:after="106" w:afterLines="34" w:line="400" w:lineRule="exact"/>
        <w:rPr>
          <w:rFonts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336699"/>
          <w:sz w:val="30"/>
          <w:szCs w:val="30"/>
          <w:u w:val="double" w:color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关于应聘方式</w:t>
      </w:r>
    </w:p>
    <w:p>
      <w:pPr>
        <w:spacing w:line="400" w:lineRule="exact"/>
        <w:ind w:left="1140" w:hanging="114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C00000"/>
          <w:kern w:val="0"/>
          <w:sz w:val="30"/>
          <w:szCs w:val="30"/>
        </w:rPr>
        <w:t xml:space="preserve">  </w:t>
      </w:r>
      <w:r>
        <w:rPr>
          <w:rFonts w:hint="eastAsia" w:ascii="微软雅黑" w:hAnsi="微软雅黑" w:eastAsia="微软雅黑" w:cs="微软雅黑"/>
          <w:color w:val="C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Cs w:val="21"/>
        </w:rPr>
        <w:t>心动不如行动，赶快通过以下方式关注我们的201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Cs w:val="21"/>
        </w:rPr>
        <w:t>届校园招聘详情吧！及时参加各区域的宣讲会或</w:t>
      </w:r>
    </w:p>
    <w:p>
      <w:pPr>
        <w:spacing w:line="400" w:lineRule="exact"/>
        <w:ind w:left="1140" w:hanging="114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双选会，投递简历，孩子王的超人们等着你！</w:t>
      </w:r>
    </w:p>
    <w:p>
      <w:pPr>
        <w:numPr>
          <w:ilvl w:val="0"/>
          <w:numId w:val="2"/>
        </w:numPr>
        <w:spacing w:line="400" w:lineRule="exact"/>
        <w:ind w:left="1140" w:hanging="1140"/>
        <w:rPr>
          <w:rFonts w:ascii="微软雅黑" w:hAnsi="微软雅黑" w:eastAsia="微软雅黑" w:cs="微软雅黑"/>
          <w:b/>
          <w:bCs/>
          <w:color w:val="36609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66091"/>
          <w:szCs w:val="21"/>
        </w:rPr>
        <w:t>简历投递</w:t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  <w:lang w:eastAsia="zh-CN"/>
        </w:rPr>
        <w:t>邮箱</w:t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</w:rPr>
        <w:t>地址：</w:t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  <w:lang w:val="en-US" w:eastAsia="zh-CN"/>
        </w:rPr>
        <w:instrText xml:space="preserve"> HYPERLINK "mailto:jiali.zheng@haiziwang.com" </w:instrText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366091"/>
          <w:szCs w:val="21"/>
          <w:lang w:val="en-US" w:eastAsia="zh-CN"/>
        </w:rPr>
        <w:t>jiali.zheng@haiziwang.com</w:t>
      </w:r>
      <w:r>
        <w:rPr>
          <w:rFonts w:hint="eastAsia" w:ascii="微软雅黑" w:hAnsi="微软雅黑" w:eastAsia="微软雅黑" w:cs="微软雅黑"/>
          <w:b/>
          <w:bCs/>
          <w:color w:val="366091"/>
          <w:szCs w:val="21"/>
          <w:lang w:val="en-US" w:eastAsia="zh-CN"/>
        </w:rPr>
        <w:fldChar w:fldCharType="end"/>
      </w:r>
    </w:p>
    <w:p>
      <w:pPr>
        <w:numPr>
          <w:ilvl w:val="0"/>
          <w:numId w:val="2"/>
        </w:numPr>
        <w:spacing w:line="400" w:lineRule="exact"/>
        <w:ind w:left="1140" w:hanging="1140"/>
        <w:rPr>
          <w:rFonts w:ascii="微软雅黑" w:hAnsi="微软雅黑" w:eastAsia="微软雅黑" w:cs="微软雅黑"/>
          <w:b/>
          <w:bCs/>
          <w:color w:val="36609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0591-83803829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/18115167027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65F9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65F91"/>
          <w:szCs w:val="21"/>
        </w:rPr>
        <w:t>、孩子王招聘微信公众平台：</w:t>
      </w:r>
      <w:r>
        <w:rPr>
          <w:rFonts w:hint="eastAsia" w:ascii="微软雅黑" w:hAnsi="微软雅黑" w:eastAsia="微软雅黑" w:cs="微软雅黑"/>
          <w:color w:val="333333"/>
          <w:szCs w:val="21"/>
        </w:rPr>
        <w:t>微信号：hzw_zp</w:t>
      </w:r>
    </w:p>
    <w:p>
      <w:pPr>
        <w:widowControl/>
        <w:ind w:firstLine="1680" w:firstLineChars="700"/>
        <w:jc w:val="lef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100965</wp:posOffset>
            </wp:positionV>
            <wp:extent cx="852805" cy="843915"/>
            <wp:effectExtent l="0" t="0" r="4445" b="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57785</wp:posOffset>
            </wp:positionV>
            <wp:extent cx="897255" cy="897255"/>
            <wp:effectExtent l="0" t="0" r="17145" b="17145"/>
            <wp:wrapTopAndBottom/>
            <wp:docPr id="8" name="图片 16" descr="C:\Users\Administrator\Desktop\孩子王招聘二维码.png孩子王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C:\Users\Administrator\Desktop\孩子王招聘二维码.png孩子王招聘二维码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（关注我们的微信招聘平台</w:t>
      </w:r>
      <w:r>
        <w:rPr>
          <w:rFonts w:hint="eastAsia" w:ascii="微软雅黑" w:hAnsi="微软雅黑" w:eastAsia="微软雅黑" w:cs="微软雅黑"/>
          <w:color w:val="366091"/>
          <w:sz w:val="18"/>
          <w:szCs w:val="18"/>
        </w:rPr>
        <w:t>↑↑↑↑</w:t>
      </w:r>
      <w:r>
        <w:rPr>
          <w:rFonts w:hint="eastAsia" w:ascii="微软雅黑" w:hAnsi="微软雅黑" w:eastAsia="微软雅黑" w:cs="微软雅黑"/>
          <w:sz w:val="18"/>
          <w:szCs w:val="18"/>
        </w:rPr>
        <w:t>，下载孩子王APP，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更多惊喜在这里）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365F91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Cs w:val="21"/>
          <w:lang w:eastAsia="zh-CN"/>
        </w:rPr>
        <w:t>福建分部地址：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福州市台江区曙光路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118号宇洋中央金座3909孩子王</w:t>
      </w:r>
      <w:r>
        <w:rPr>
          <w:rFonts w:hint="eastAsia" w:ascii="微软雅黑" w:hAnsi="微软雅黑" w:eastAsia="微软雅黑" w:cs="微软雅黑"/>
          <w:color w:val="365F91"/>
          <w:sz w:val="24"/>
        </w:rPr>
        <w:t xml:space="preserve"> 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/>
          <w:bCs/>
          <w:color w:val="365F91"/>
          <w:sz w:val="21"/>
          <w:szCs w:val="21"/>
          <w:lang w:val="en-US" w:eastAsia="zh-CN"/>
        </w:rPr>
        <w:t>福建各门店地址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：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福州台江万达店：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福建省福州市台江区鳌峰路金融街万达广场2楼孩子王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龙岩万达店：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福建省龙岩市新罗区龙岩大道1号万达广场2楼孩子王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泉州浦西万达店：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福建省泉州市丰泽区浦西万达广场2号门3楼孩子王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漳州碧湖万达店：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福建省漳州市龙文区建元东路2号碧湖万达3楼孩子王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厦门禹洲世贸店：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福建省厦门市思明火车站禹洲世贸商城A区3-4楼孩子王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134" w:bottom="1134" w:left="1134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spacing w:line="360" w:lineRule="auto"/>
      <w:ind w:firstLine="3255" w:firstLineChars="1550"/>
      <w:jc w:val="right"/>
      <w:rPr>
        <w:rFonts w:ascii="华文行楷" w:hAnsi="宋体" w:eastAsia="华文行楷"/>
        <w:color w:val="FF66FF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  <w:tab w:val="clear" w:pos="8306"/>
      </w:tabs>
      <w:jc w:val="both"/>
      <w:rPr>
        <w:rFonts w:eastAsia="微软雅黑"/>
        <w:sz w:val="24"/>
      </w:rPr>
    </w:pPr>
    <w:r>
      <w:rPr>
        <w:rFonts w:eastAsia="微软雅黑"/>
        <w:sz w:val="24"/>
      </w:rPr>
      <w:drawing>
        <wp:inline distT="0" distB="0" distL="114300" distR="114300">
          <wp:extent cx="1214755" cy="304165"/>
          <wp:effectExtent l="0" t="0" r="0" b="0"/>
          <wp:docPr id="1" name="图片 1" descr="C:\Users\Administrator\Desktop\实习生相关\kidswant 视频&amp;LOGO\全新LOGO\全新LOGO－商务PPT／PNG格式\LOGO-横版-02.pngLOGO-横版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实习生相关\kidswant 视频&amp;LOGO\全新LOGO\全新LOGO－商务PPT／PNG格式\LOGO-横版-02.pngLOGO-横版-0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755" cy="304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38C9"/>
    <w:multiLevelType w:val="singleLevel"/>
    <w:tmpl w:val="50D638C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96B59A"/>
    <w:multiLevelType w:val="singleLevel"/>
    <w:tmpl w:val="5996B5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1A60"/>
    <w:rsid w:val="000157C0"/>
    <w:rsid w:val="00120D01"/>
    <w:rsid w:val="001476C4"/>
    <w:rsid w:val="00206B4F"/>
    <w:rsid w:val="00231D74"/>
    <w:rsid w:val="002A5A95"/>
    <w:rsid w:val="002B744D"/>
    <w:rsid w:val="00350662"/>
    <w:rsid w:val="003B1DDC"/>
    <w:rsid w:val="004246BB"/>
    <w:rsid w:val="00430713"/>
    <w:rsid w:val="00530316"/>
    <w:rsid w:val="005B28BF"/>
    <w:rsid w:val="005C0C07"/>
    <w:rsid w:val="005E610C"/>
    <w:rsid w:val="00600C3B"/>
    <w:rsid w:val="00637C64"/>
    <w:rsid w:val="00702188"/>
    <w:rsid w:val="007B0717"/>
    <w:rsid w:val="008170F5"/>
    <w:rsid w:val="008210E4"/>
    <w:rsid w:val="00832387"/>
    <w:rsid w:val="008A4C0F"/>
    <w:rsid w:val="008D403C"/>
    <w:rsid w:val="008F6346"/>
    <w:rsid w:val="00906461"/>
    <w:rsid w:val="0094474D"/>
    <w:rsid w:val="009467F1"/>
    <w:rsid w:val="00A35FB0"/>
    <w:rsid w:val="00A52E2E"/>
    <w:rsid w:val="00AA4F19"/>
    <w:rsid w:val="00B80333"/>
    <w:rsid w:val="00C2675D"/>
    <w:rsid w:val="00CF7E4F"/>
    <w:rsid w:val="00D87BF5"/>
    <w:rsid w:val="00DD7CAD"/>
    <w:rsid w:val="00E73307"/>
    <w:rsid w:val="00FF31DF"/>
    <w:rsid w:val="021403CF"/>
    <w:rsid w:val="063E1F35"/>
    <w:rsid w:val="07F06028"/>
    <w:rsid w:val="0946542D"/>
    <w:rsid w:val="09A3146C"/>
    <w:rsid w:val="0ABB715A"/>
    <w:rsid w:val="0C0E10A9"/>
    <w:rsid w:val="0D865583"/>
    <w:rsid w:val="0E4C3191"/>
    <w:rsid w:val="0F4B3708"/>
    <w:rsid w:val="10507DD8"/>
    <w:rsid w:val="11FE27A4"/>
    <w:rsid w:val="12501B66"/>
    <w:rsid w:val="13E406E5"/>
    <w:rsid w:val="142A41FE"/>
    <w:rsid w:val="17CB64AD"/>
    <w:rsid w:val="1938648A"/>
    <w:rsid w:val="1A075744"/>
    <w:rsid w:val="1CE11D74"/>
    <w:rsid w:val="1CEE55E7"/>
    <w:rsid w:val="1D4145BB"/>
    <w:rsid w:val="1F410939"/>
    <w:rsid w:val="1FB66E6B"/>
    <w:rsid w:val="219B22A5"/>
    <w:rsid w:val="23245971"/>
    <w:rsid w:val="232E102C"/>
    <w:rsid w:val="27E50948"/>
    <w:rsid w:val="2A9336C6"/>
    <w:rsid w:val="2B945BB5"/>
    <w:rsid w:val="2D4E710A"/>
    <w:rsid w:val="2F3B5CED"/>
    <w:rsid w:val="2F8E113D"/>
    <w:rsid w:val="33376DD0"/>
    <w:rsid w:val="37B126A6"/>
    <w:rsid w:val="381B3301"/>
    <w:rsid w:val="38B62EAD"/>
    <w:rsid w:val="3E14483D"/>
    <w:rsid w:val="3F3D7991"/>
    <w:rsid w:val="4162247D"/>
    <w:rsid w:val="4368169A"/>
    <w:rsid w:val="448E26C2"/>
    <w:rsid w:val="47B63E6F"/>
    <w:rsid w:val="48E217DE"/>
    <w:rsid w:val="4E3B10E5"/>
    <w:rsid w:val="4E5A5CFD"/>
    <w:rsid w:val="511C1956"/>
    <w:rsid w:val="511D241A"/>
    <w:rsid w:val="55A13E72"/>
    <w:rsid w:val="595F6858"/>
    <w:rsid w:val="59945510"/>
    <w:rsid w:val="62952208"/>
    <w:rsid w:val="63A01155"/>
    <w:rsid w:val="64547E55"/>
    <w:rsid w:val="6510264F"/>
    <w:rsid w:val="67D257FD"/>
    <w:rsid w:val="6A3903B8"/>
    <w:rsid w:val="6D2D6426"/>
    <w:rsid w:val="6E39718C"/>
    <w:rsid w:val="6FCE3CB4"/>
    <w:rsid w:val="6FE76600"/>
    <w:rsid w:val="71C066D0"/>
    <w:rsid w:val="72C63398"/>
    <w:rsid w:val="7A2F1A60"/>
    <w:rsid w:val="7FF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269</Words>
  <Characters>1538</Characters>
  <Lines>12</Lines>
  <Paragraphs>3</Paragraphs>
  <TotalTime>1</TotalTime>
  <ScaleCrop>false</ScaleCrop>
  <LinksUpToDate>false</LinksUpToDate>
  <CharactersWithSpaces>1804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2017-08-21T03:11:00Z</dcterms:created>
  <dc:creator>Administrator</dc:creator>
  <cp:lastModifiedBy>阳。墨</cp:lastModifiedBy>
  <dcterms:modified xsi:type="dcterms:W3CDTF">2018-10-20T07:08:37Z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