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s="Times New Roman"/>
          <w:sz w:val="32"/>
          <w:szCs w:val="32"/>
        </w:rPr>
      </w:pPr>
      <w:r>
        <w:rPr>
          <w:rFonts w:hint="eastAsia" w:ascii="仿宋_GB2312" w:hAnsi="黑体" w:eastAsia="仿宋_GB2312" w:cs="Times New Roman"/>
          <w:sz w:val="32"/>
          <w:szCs w:val="32"/>
        </w:rPr>
        <w:t>附件1</w:t>
      </w:r>
    </w:p>
    <w:p>
      <w:pPr>
        <w:ind w:firstLine="643" w:firstLineChars="200"/>
        <w:jc w:val="center"/>
        <w:rPr>
          <w:rFonts w:cs="Times New Roman" w:asciiTheme="minorEastAsia" w:hAnsiTheme="minorEastAsia"/>
          <w:b/>
          <w:sz w:val="36"/>
          <w:szCs w:val="36"/>
        </w:rPr>
      </w:pPr>
      <w:r>
        <w:rPr>
          <w:rFonts w:hint="eastAsia" w:ascii="仿宋_GB2312" w:hAnsi="黑体" w:eastAsia="仿宋_GB2312" w:cs="Times New Roman"/>
          <w:b/>
          <w:sz w:val="32"/>
          <w:szCs w:val="32"/>
        </w:rPr>
        <w:t>2023年龙岩市“三支一扶”计划招募岗位汇总表</w:t>
      </w:r>
    </w:p>
    <w:tbl>
      <w:tblPr>
        <w:tblStyle w:val="6"/>
        <w:tblW w:w="4998" w:type="pct"/>
        <w:tblInd w:w="0" w:type="dxa"/>
        <w:tblLayout w:type="fixed"/>
        <w:tblCellMar>
          <w:top w:w="0" w:type="dxa"/>
          <w:left w:w="108" w:type="dxa"/>
          <w:bottom w:w="0" w:type="dxa"/>
          <w:right w:w="108" w:type="dxa"/>
        </w:tblCellMar>
      </w:tblPr>
      <w:tblGrid>
        <w:gridCol w:w="520"/>
        <w:gridCol w:w="855"/>
        <w:gridCol w:w="3483"/>
        <w:gridCol w:w="1514"/>
        <w:gridCol w:w="2913"/>
        <w:gridCol w:w="1003"/>
        <w:gridCol w:w="461"/>
        <w:gridCol w:w="628"/>
        <w:gridCol w:w="1197"/>
        <w:gridCol w:w="1698"/>
        <w:gridCol w:w="1698"/>
        <w:gridCol w:w="1526"/>
        <w:gridCol w:w="1757"/>
        <w:gridCol w:w="3328"/>
      </w:tblGrid>
      <w:tr>
        <w:tblPrEx>
          <w:tblCellMar>
            <w:top w:w="0" w:type="dxa"/>
            <w:left w:w="108" w:type="dxa"/>
            <w:bottom w:w="0" w:type="dxa"/>
            <w:right w:w="108" w:type="dxa"/>
          </w:tblCellMar>
        </w:tblPrEx>
        <w:trPr>
          <w:trHeight w:val="680" w:hRule="exact"/>
          <w:tblHeader/>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序号</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单位所在地</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单位名称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岗位名称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服务类别</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岗位类别</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人数</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性别要求</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学历要求</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2016年以前入学专科专业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2016年以后入学专科专业</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本科专业</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研究生专业</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其他要求</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万安镇乡村振兴和企业发展服务中心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东肖镇综合便民服务中心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大池镇乡村振兴和企业发展服务中心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小池镇乡村振兴和企业发展服务中心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小池镇综合便民服务中心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岩山镇岩山中学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岩山镇综合便民服务中心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江山镇乡村振兴和企业发展服务中心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负责本乡镇及小吉村乡村振兴工作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白沙镇白沙中学（1）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白沙镇白沙中学（2）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红坊镇乡村振兴和企业发展服务中心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苏坂镇乡村振兴和企业发展服务中心（1）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苏坂镇乡村振兴和企业发展服务中心（2）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适中镇乡村振兴和企业发展服务中心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适中镇乡村振兴服务中心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负责本乡镇及兰田村、新祠村乡村振兴工作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适中镇适中中学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支教岗位非师范类毕业生应具有初中及以上政治学科教师资格证书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铁山镇乡村振兴和企业发展服务中心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雁石镇乡村振兴和企业发展服务中心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雁石镇乡村振兴服务中心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负责本乡镇及益坑村乡村振兴工作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龙门镇乡村振兴服务中心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负责本乡镇及洋畲村乡村振兴工作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负责本乡镇及觉川村乡村振兴工作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下洋镇司法所</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仙师镇农村实用人才服务站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古竹乡林业站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合溪乡林业站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坎市镇乡村振兴服务中心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城郊镇乡村振兴服务中心（1）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城郊镇乡村振兴服务中心（2）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堂堡镇乡村振兴服务中心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岐岭镇乡村振兴服务中心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岐岭镇司法所（1）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岐岭镇司法所（2）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峰市镇乡村振兴服务中心（1）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峰市镇乡村振兴服务中心（2）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抚市镇林业站（1）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抚市镇林业站（2）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湖坑镇乡村振兴服务中心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负责本乡镇及南江村、西片村乡村振兴工作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湖坑镇农村实用人才服务站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湖山乡乡村振兴服务中心（1）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湖山乡乡村振兴服务中心（2）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虎岗镇乡村振兴服务中心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金砂镇乡村振兴服务中心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陈东乡乡村振兴服务中心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龙潭镇乡村振兴服务中心(1)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龙潭镇乡村振兴服务中心(2)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下洋镇下洋中心小学（1）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支教岗位非师范类高校毕业生应具有小学及以上语文教师资格证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下洋镇下洋中心小学（2）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支教岗位非师范类高校毕业生应具有小学及以上数学教师资格证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古竹乡乡村振兴服务中心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合溪乡乡村振兴服务中心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培丰镇乡村振兴服务中心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堂堡镇乡村振兴服务中心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抚市镇乡村振兴服务中心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洪山镇乡村振兴服务中心（1）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洪山镇乡村振兴服务中心（2）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洪山镇洪山中心小学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支教岗位非师范类高校毕业生应具有小学及以上美术教师资格证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湖山乡乡村振兴服务中心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湖雷镇乡村振兴服务中心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金砂镇乡村振兴服务中心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陈东乡乡村振兴服务中心（1）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陈东乡乡村振兴服务中心（2）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高头镇乡村振兴服务中心（1）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高头镇乡村振兴服务中心（2）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高头镇高头中心小学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支教岗位非师范类高校毕业生应具有小学及以上信息技术教师资格证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南洋镇南洋中心学校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汉语言文学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汉语言文字学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双洋镇乡村振兴服务中心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吾祠乡乡村振兴服务中心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和平镇乡村振兴服务中心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官田乡官田中心学校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拱桥镇乡村振兴服务中心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负责本乡镇及龙车村乡村振兴工作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永福镇永福中心学校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负责本乡镇及西山村乡村振兴工作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溪南镇溪南中心学校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支教岗位非师范生类毕业生应具有科学学科教师资格证书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灵地乡乡村振兴服务中心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芦芝镇乡村振兴服务中心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西园镇西园中心学校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支教岗位非师范生类毕业生应具有美术学科教师资格证书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象湖镇乡村振兴服务中心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象湖镇综合便民服务中心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赤水镇乡村振兴服务中心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双洋镇乡村振兴服务中心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吾祠乡综合便民服务中心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和平镇乡村振兴服务中心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拱桥镇乡村振兴服务中心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新桥镇新桥中心学校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永福镇永福中学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支教岗位非师范生类毕业生应具有初中及以上英语学科教师资格证书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灵地乡乡村振兴服务中心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芦芝镇乡村振兴服务中心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象湖镇乡村振兴服务中心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赤水镇乡村振兴服务中心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南阳镇乡村振兴服务中心（1）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负责本乡镇及双溪村乡村振兴工作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南阳镇乡村振兴服务中心（2）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本乡镇及官余村乡村振兴工作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负责本乡镇及竹岭村乡村振兴工作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古田镇农村实用人服务站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太拔镇乡村振兴服务中心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建设工程管理类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太拔镇综合执法队</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官庄畲族乡乡村振兴服务中心（1）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官庄畲族乡乡村振兴服务中心（2）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旧县镇乡村振兴服务中心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建设工程管理类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旧县镇旧县中心小学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支教岗位非师范类毕业生应具有中小学数学教师资格证书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泮境乡综合便民服务中心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泮境乡综合执法队</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负责本乡镇及文光村乡村振兴工作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溪口镇乡村振兴服务中心（1）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溪口镇乡村振兴服务中心（2）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珊瑚乡乡村振兴服务中心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茶地镇乡村振兴服务中心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蓝溪镇乡村振兴服务中心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建设工程管理类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蛟洋镇综合便民服务中心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通贤镇乡村振兴服务中心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中都镇乡村振兴服务中心（1）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负责本乡镇及都康村乡村振兴工作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中都镇乡村振兴服务中心（2）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负责本乡镇及兴坊村乡村振兴工作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负责本乡镇及吴地村、苏家坡村乡村振兴工作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庐丰畲族乡综合便民服务中心（1）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庐丰畲族乡综合便民服务中心（2）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才溪镇乡村振兴服务中心（1）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食品工业类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协助做好本乡镇食品安全监督管理相关工作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才溪镇乡村振兴服务中心（2）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才溪镇才溪中心卫生院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口腔医学技术</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口腔医学技术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口腔医学技术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旧县镇乡村振兴服务中心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珊瑚乡综合便民服务中心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白砂镇综合便民服务中心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稔田镇乡村振兴服务中心（1）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稔田镇乡村振兴服务中心（2）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茶地镇综合便民服务中心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畜牧兽医类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兽医学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蓝溪镇综合执法队</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蛟洋镇综合便民服务中心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蛟洋镇蛟洋工业区管理委员会</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化工技术类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化工技术类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化工与制药类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化学工程与技术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通贤镇乡村振兴服务中心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畜牧兽医类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兽医</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万安镇乡村振兴服务中心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兼任捷文村乡村振兴协理员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下坝乡乡村振兴服务中心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东留镇乡村振兴服务中心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兼任黄坊村乡村振兴协理员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中堡镇林业工作站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中山镇乡村振兴服务中心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兼任老城村乡村振兴协理员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中赤镇乡村振兴服务中心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十方镇中心学校(1)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十方镇中心学校(2)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十方镇中心学校(3)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支教岗位非师范类毕业生应具有英语学科教师资格证书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兼任云礤村乡村振兴协理员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兼任尧禄村乡村振兴协理员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城厢镇乡村振兴服务中心(3)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兼任南通村乡村振兴协理员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大禾镇乡村振兴服务中心(1)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兼任上湖村乡村振兴协理员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大禾镇乡村振兴服务中心(2)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岩前镇乡村振兴服务中心(1)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兼任伏虎村乡村振兴协理员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岩前镇乡村振兴服务中心(2)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农技推广人员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自动化类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自动化类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电气类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电气工程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该岗位主要从事协助镇里开展农业技术及农业自动化机械推广等工作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桃溪镇乡村振兴服务中心(1)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兼任新礤村乡村振兴协理员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桃溪镇乡村振兴服务中心(2)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武东镇乡村振兴服务中心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兼任炉坑村乡村振兴协理员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民主乡乡村振兴服务中心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兼任梁山村乡村振兴协理员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兼任湘洋村乡村振兴协理员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湘店镇湘店卫生院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具有护士执业资格证书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象洞镇乡村振兴服务中心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兼任光彩村乡村振兴协理员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万安镇综合便民服务中心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下坝乡林业工作站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下坝乡综合便民服务中心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东留镇综合便民服务中心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中堡镇综合便民服务中心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中山镇中山卫生院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卫生管理类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公共卫生与卫生管理类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公共卫生与预防医学类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公共卫生与预防医学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中山镇综合便民服务中心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中赤镇综合便民服务中心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大禾镇综合便民服务中心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岩前镇综合便民服务中心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桃溪镇综合便民服务中心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武东镇林业工作站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武东镇综合便民服务中心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民主乡综合便民服务中心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永平镇综合便民服务中心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象洞镇林业工作站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象洞镇综合便民服务中心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三洲镇乡村振兴服务中心（1）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公路运输类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道路运输类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负责本乡镇及三洲村乡村振兴工作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三洲镇乡村振兴服务中心（2）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负责本乡镇及三洲村乡村振兴工作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南山镇乡村振兴服务中心（1）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负责本乡镇及中复村乡村振兴工作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南山镇乡村振兴服务中心（2）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负责本乡镇及中复村乡村振兴工作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古城镇乡村振兴服务中心（1）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负责本乡镇及丁黄村乡村振兴工作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古城镇乡村振兴服务中心（2）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负责本乡镇及梁坑村乡村振兴工作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负责本乡镇及上蕉村乡村振兴工作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大同镇乡村振兴服务中心（1）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环保类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环境保护类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负责本乡镇及新庄村乡村振兴工作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大同镇乡村振兴服务中心（2）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环保类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环境保护类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负责本乡镇及新庄村乡村振兴工作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负责本乡镇及下畲村乡村振兴工作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庵杰乡乡村振兴服务中心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负责本乡镇及涵前乡村振兴工作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负责本乡镇及江坊村乡村振兴工作。该岗位主要负责在乡村振兴工作中涉及司法协助、电信诈骗等工作。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新桥镇新桥中学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支教岗位非师范类毕业生应具有中学历史教师资格证书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汀州镇综合便民服务中心（1）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汀州镇综合便民服务中心（2）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环保类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环境保护类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河田镇乡村振兴服务中心（1）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河田镇乡村振兴服务中心（2）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负责本乡镇及露湖村乡村振兴工作。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涂坊镇乡村振兴服务中心（1）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负责本乡镇及溪源村乡村振兴工作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涂坊镇乡村振兴服务中心（2）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负责本乡镇及溪源村乡村振兴工作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负责本乡镇及寨头村乡村振兴工作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负责本乡镇及寨头村乡村振兴工作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童坊镇乡村振兴服务中心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水利水电工程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童坊镇童坊中心卫生院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医学影像技术</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医学影像技术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医学影像技术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影像医学与核医学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策武镇乡村振兴服务中心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负责本乡镇及南坑村乡村振兴工作。该岗位主要负责协助乡镇农技站涉及农业发展等工作。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红山乡乡村振兴服务中心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负责本乡镇及赤土村乡村振兴工作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羊牯乡乡村振兴服务中心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负责本乡镇及对畔村乡村振兴工作。该岗位主要负责协助乡村振兴工作中涉及农家乐旅游、文化宣传、农产品直播、数字电商、“一村一品”等工作。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铁长乡乡村振兴服务中心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艺术设计类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艺术设计类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设计学类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艺术学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负责本乡镇及张地村乡村振兴工作。该岗位主要负责协助乡村振兴工作中涉及农家乐旅游、文化宣传、农产品直播、数字电商、“一村一品”等工作。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馆前镇乡村振兴服务中心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负责本乡镇及汀东村乡村振兴工作。该岗位主要负责协助乡村振兴工作中涉及农家乐旅游、文化宣传、农产品直播、数字电商、“一村一品”等工作。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三洲镇综合便民服务中心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南山镇乡村振兴服务中心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负责本乡镇及中复村乡村振兴工作。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古城镇综合便民服务中心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大同镇乡村振兴服务中心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畜牧兽医类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负责本乡镇及新庄村乡村振兴工作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宣成乡综合便民服务中心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庵杰乡乡村振兴服务中心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负责本乡镇及涵前村乡村振兴工作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新桥镇新桥中心卫生院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负责本乡镇及江坊村乡村振兴工作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汀州镇社区建设发展中心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河田镇工业园区管委会</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负责本乡镇及露湖村乡村振兴工作，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涂坊镇综合便民服务中心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濯田镇濯田中学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体育教育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支教岗位非师范类毕业生应具有中学历史教师资格证书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童坊镇乡村振兴服务中心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策武镇乡村振兴服务中心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负责本乡镇及南坑村乡村振兴工作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红山乡综合便民服务中心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羊牯乡乡村振兴服务中心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测绘地理信息类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负责本乡镇及对畔村乡村振兴工作。该岗位主要负责协助涉及矿产开发项目建设过程中专业测绘等工作。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铁长乡综合便民服务中心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公路运输类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道路运输类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负责本乡镇及张地村乡村振兴工作。该岗位主要负责协助项目规划建设运营中涉及道路及交通运输等工作。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馆前镇乡村振兴服务中心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负责本乡镇及汀东村乡村振兴工作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负责本乡镇及石丰村乡村振兴工作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北团镇北团电力希望小学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支教岗位非师范类毕业生应具有小学英语教师资格证书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四堡镇四堡中心小学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支教岗位非师范类毕业生应具有小学语文教师资格证书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塘前乡乡村振兴服务中心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负责本乡镇及塘前村乡村振兴工作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姑田镇乡村振兴服务中心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宣和镇乡村振兴服务中心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庙前镇乡村振兴服务中心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庙前镇庙前中学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支教岗位非师范类毕业生应具有初中地理教师资格证书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揭乐乡乡村振兴服务中心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文亨镇乡村振兴服务中心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新泉镇乡村振兴服务中心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新泉镇林业站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曲溪乡乡村振兴服务中心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负责本乡镇及蒲溪村乡村振兴工作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朋口镇乡村振兴服务中心（1）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负责本乡镇及文坊村乡村振兴工作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朋口镇乡村振兴服务中心（2）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负责本乡镇及张坊村乡村振兴工作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罗坊乡乡村振兴服务中心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罗坊乡罗坊中心小学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支教岗位非师范类毕业生应具有小学语文教师资格证书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莒溪镇乡村振兴服务中心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该岗位在乡村振兴服务中心文化站工作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莲峰镇农村实用人才服务站(1)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莲峰镇农村实用人才服务站(2)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赖源乡乡村振兴服务中心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隔川镇乡村振兴服务中心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隔川镇隔川中心小学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支教岗位非师范类毕业生应具有小学英语教师资格证书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北团镇北团中心卫生院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塘前乡乡村振兴服务中心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姑田镇乡村振兴服务中心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宣和镇综合便民服务中心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该岗位在退役军人服务站工作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庙前镇乡村振兴服务中心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揭乐乡乡村振兴服务中心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文亨镇乡村振兴服务中心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该岗位专门面向龙岩学院毕生生招募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新泉镇乡村振兴服务中心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曲溪乡乡村振兴服务中心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朋口镇乡村振兴服务中心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负责本乡镇司法调解员工作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罗坊乡乡村振兴服务中心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该岗位专门面向闽西职业技术学院毕生生招募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莒溪镇乡村振兴服务中心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莒溪镇莒溪卫生院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医学技术类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医学技术类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临床医学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该岗位专门面向闽西职业技术学院毕生生招募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赖源乡乡村振兴服务中心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赖源乡赖源卫生院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临床医学类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临床医学类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中西医结合类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中西医结合</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隔川镇乡村振兴服务中心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bl>
    <w:p>
      <w:pPr>
        <w:rPr>
          <w:kern w:val="0"/>
          <w:sz w:val="20"/>
          <w:szCs w:val="20"/>
        </w:rPr>
        <w:sectPr>
          <w:headerReference r:id="rId3" w:type="default"/>
          <w:footerReference r:id="rId4" w:type="default"/>
          <w:pgSz w:w="23814" w:h="16839" w:orient="landscape"/>
          <w:pgMar w:top="720" w:right="720" w:bottom="720" w:left="720" w:header="851" w:footer="992" w:gutter="0"/>
          <w:cols w:space="720" w:num="1"/>
          <w:docGrid w:type="lines" w:linePitch="312" w:charSpace="0"/>
        </w:sectPr>
      </w:pPr>
      <w:bookmarkStart w:id="0" w:name="_GoBack"/>
      <w:bookmarkEnd w:id="0"/>
    </w:p>
    <w:p>
      <w:pPr>
        <w:spacing w:line="520" w:lineRule="exact"/>
        <w:rPr>
          <w:sz w:val="24"/>
          <w:szCs w:val="24"/>
        </w:rPr>
      </w:pPr>
    </w:p>
    <w:sectPr>
      <w:headerReference r:id="rId5"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5527"/>
    </w:sdtPr>
    <w:sdtContent>
      <w:p>
        <w:pPr>
          <w:pStyle w:val="3"/>
          <w:jc w:val="center"/>
        </w:pPr>
        <w:r>
          <w:fldChar w:fldCharType="begin"/>
        </w:r>
        <w:r>
          <w:instrText xml:space="preserve"> PAGE   \* MERGEFORMAT </w:instrText>
        </w:r>
        <w:r>
          <w:fldChar w:fldCharType="separate"/>
        </w:r>
        <w:r>
          <w:rPr>
            <w:lang w:val="zh-CN"/>
          </w:rPr>
          <w:t>25</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OWI4NzBhYmMyMGViMTI0NmYzNDBlNTBkMjRhMDgifQ=="/>
  </w:docVars>
  <w:rsids>
    <w:rsidRoot w:val="11D57C4D"/>
    <w:rsid w:val="00023A50"/>
    <w:rsid w:val="0005755B"/>
    <w:rsid w:val="00080564"/>
    <w:rsid w:val="0008702E"/>
    <w:rsid w:val="00096F7E"/>
    <w:rsid w:val="000D3496"/>
    <w:rsid w:val="00125D4E"/>
    <w:rsid w:val="00141136"/>
    <w:rsid w:val="0014506A"/>
    <w:rsid w:val="00150C58"/>
    <w:rsid w:val="00173856"/>
    <w:rsid w:val="00177029"/>
    <w:rsid w:val="00177E9C"/>
    <w:rsid w:val="00190479"/>
    <w:rsid w:val="00191FE8"/>
    <w:rsid w:val="00202887"/>
    <w:rsid w:val="002034AF"/>
    <w:rsid w:val="002901F4"/>
    <w:rsid w:val="002A6432"/>
    <w:rsid w:val="002B14CB"/>
    <w:rsid w:val="002C1A28"/>
    <w:rsid w:val="002E55B7"/>
    <w:rsid w:val="003105D0"/>
    <w:rsid w:val="003135AB"/>
    <w:rsid w:val="00315E38"/>
    <w:rsid w:val="00336A0C"/>
    <w:rsid w:val="00361AE9"/>
    <w:rsid w:val="00381C52"/>
    <w:rsid w:val="00381DB9"/>
    <w:rsid w:val="003B78F8"/>
    <w:rsid w:val="003D180A"/>
    <w:rsid w:val="003D325A"/>
    <w:rsid w:val="003E1863"/>
    <w:rsid w:val="003F4B16"/>
    <w:rsid w:val="00405740"/>
    <w:rsid w:val="00406D5D"/>
    <w:rsid w:val="0040746D"/>
    <w:rsid w:val="00410E54"/>
    <w:rsid w:val="0041779E"/>
    <w:rsid w:val="004330EA"/>
    <w:rsid w:val="00475982"/>
    <w:rsid w:val="004B695A"/>
    <w:rsid w:val="004E4A8A"/>
    <w:rsid w:val="004E700C"/>
    <w:rsid w:val="00503EC5"/>
    <w:rsid w:val="0050526E"/>
    <w:rsid w:val="00510F91"/>
    <w:rsid w:val="0052244D"/>
    <w:rsid w:val="00523AD1"/>
    <w:rsid w:val="0052590E"/>
    <w:rsid w:val="00562BA2"/>
    <w:rsid w:val="0056525D"/>
    <w:rsid w:val="00567582"/>
    <w:rsid w:val="005737C7"/>
    <w:rsid w:val="00575BA2"/>
    <w:rsid w:val="005860B2"/>
    <w:rsid w:val="005B0A5F"/>
    <w:rsid w:val="005C0814"/>
    <w:rsid w:val="005D1BCF"/>
    <w:rsid w:val="005E437E"/>
    <w:rsid w:val="005F1163"/>
    <w:rsid w:val="006036BC"/>
    <w:rsid w:val="0060747F"/>
    <w:rsid w:val="006123EB"/>
    <w:rsid w:val="006134C7"/>
    <w:rsid w:val="006205A1"/>
    <w:rsid w:val="0062222D"/>
    <w:rsid w:val="006271D5"/>
    <w:rsid w:val="00653171"/>
    <w:rsid w:val="0065511F"/>
    <w:rsid w:val="006B666B"/>
    <w:rsid w:val="006C058C"/>
    <w:rsid w:val="006F0FE3"/>
    <w:rsid w:val="00751A5E"/>
    <w:rsid w:val="0075363A"/>
    <w:rsid w:val="00783578"/>
    <w:rsid w:val="00785FCF"/>
    <w:rsid w:val="00787354"/>
    <w:rsid w:val="00790428"/>
    <w:rsid w:val="007B7B78"/>
    <w:rsid w:val="007C33B9"/>
    <w:rsid w:val="007C3F74"/>
    <w:rsid w:val="007F72E6"/>
    <w:rsid w:val="00801039"/>
    <w:rsid w:val="00807578"/>
    <w:rsid w:val="008220F6"/>
    <w:rsid w:val="00856EDE"/>
    <w:rsid w:val="008606B2"/>
    <w:rsid w:val="00863138"/>
    <w:rsid w:val="008641E4"/>
    <w:rsid w:val="008E5D61"/>
    <w:rsid w:val="008F4D60"/>
    <w:rsid w:val="00903CCE"/>
    <w:rsid w:val="00905897"/>
    <w:rsid w:val="009105C3"/>
    <w:rsid w:val="00915271"/>
    <w:rsid w:val="00943072"/>
    <w:rsid w:val="0095648B"/>
    <w:rsid w:val="009B1385"/>
    <w:rsid w:val="009F095E"/>
    <w:rsid w:val="00A369F7"/>
    <w:rsid w:val="00A849EE"/>
    <w:rsid w:val="00A91A8E"/>
    <w:rsid w:val="00AA1AD3"/>
    <w:rsid w:val="00AB6073"/>
    <w:rsid w:val="00AB6604"/>
    <w:rsid w:val="00AD4FF1"/>
    <w:rsid w:val="00AD6A35"/>
    <w:rsid w:val="00B0630E"/>
    <w:rsid w:val="00B12804"/>
    <w:rsid w:val="00B13FD7"/>
    <w:rsid w:val="00B15731"/>
    <w:rsid w:val="00B366FA"/>
    <w:rsid w:val="00B50CC7"/>
    <w:rsid w:val="00B666D6"/>
    <w:rsid w:val="00B820C1"/>
    <w:rsid w:val="00BC718A"/>
    <w:rsid w:val="00C05DA5"/>
    <w:rsid w:val="00C241AB"/>
    <w:rsid w:val="00C27788"/>
    <w:rsid w:val="00C41605"/>
    <w:rsid w:val="00C4430B"/>
    <w:rsid w:val="00C5240F"/>
    <w:rsid w:val="00CB11FD"/>
    <w:rsid w:val="00CC0262"/>
    <w:rsid w:val="00CD507A"/>
    <w:rsid w:val="00CF6C58"/>
    <w:rsid w:val="00D2572D"/>
    <w:rsid w:val="00D305FC"/>
    <w:rsid w:val="00D47A38"/>
    <w:rsid w:val="00D74C41"/>
    <w:rsid w:val="00DA33C6"/>
    <w:rsid w:val="00DA5572"/>
    <w:rsid w:val="00DE3E0E"/>
    <w:rsid w:val="00DF68F3"/>
    <w:rsid w:val="00E0786F"/>
    <w:rsid w:val="00E245A7"/>
    <w:rsid w:val="00E718F3"/>
    <w:rsid w:val="00E72E6B"/>
    <w:rsid w:val="00E7508C"/>
    <w:rsid w:val="00E91BE3"/>
    <w:rsid w:val="00EA43DE"/>
    <w:rsid w:val="00EA7911"/>
    <w:rsid w:val="00EB1B83"/>
    <w:rsid w:val="00EC2C18"/>
    <w:rsid w:val="00EF1D49"/>
    <w:rsid w:val="00F0070C"/>
    <w:rsid w:val="00F243FE"/>
    <w:rsid w:val="00F31129"/>
    <w:rsid w:val="00F44D37"/>
    <w:rsid w:val="00F5416C"/>
    <w:rsid w:val="00F67127"/>
    <w:rsid w:val="00F763C6"/>
    <w:rsid w:val="00FB2073"/>
    <w:rsid w:val="00FC0FD1"/>
    <w:rsid w:val="025F6ACC"/>
    <w:rsid w:val="04C9670A"/>
    <w:rsid w:val="07B70A9C"/>
    <w:rsid w:val="0B8267E8"/>
    <w:rsid w:val="0D2A3ABE"/>
    <w:rsid w:val="0D766D04"/>
    <w:rsid w:val="0EC3241C"/>
    <w:rsid w:val="10BE1DCE"/>
    <w:rsid w:val="11D57C4D"/>
    <w:rsid w:val="121F3E0E"/>
    <w:rsid w:val="163D2AB4"/>
    <w:rsid w:val="16DB47A7"/>
    <w:rsid w:val="1F2C1918"/>
    <w:rsid w:val="216C24A0"/>
    <w:rsid w:val="286A5139"/>
    <w:rsid w:val="2AD215C5"/>
    <w:rsid w:val="31215055"/>
    <w:rsid w:val="330C5891"/>
    <w:rsid w:val="35BC17F0"/>
    <w:rsid w:val="3C355E58"/>
    <w:rsid w:val="3EB43064"/>
    <w:rsid w:val="3EC7548D"/>
    <w:rsid w:val="40316936"/>
    <w:rsid w:val="40774C91"/>
    <w:rsid w:val="40D45C40"/>
    <w:rsid w:val="42C817D4"/>
    <w:rsid w:val="44603125"/>
    <w:rsid w:val="47811F51"/>
    <w:rsid w:val="480E5EDB"/>
    <w:rsid w:val="482079BC"/>
    <w:rsid w:val="489A7C81"/>
    <w:rsid w:val="48B404A7"/>
    <w:rsid w:val="48CC18F2"/>
    <w:rsid w:val="4AEC1DD8"/>
    <w:rsid w:val="50CF74C4"/>
    <w:rsid w:val="51C15D6C"/>
    <w:rsid w:val="56496330"/>
    <w:rsid w:val="56CD7AD6"/>
    <w:rsid w:val="59573486"/>
    <w:rsid w:val="5BAC36DC"/>
    <w:rsid w:val="5D551A5E"/>
    <w:rsid w:val="634C6C9D"/>
    <w:rsid w:val="64D8017E"/>
    <w:rsid w:val="67386679"/>
    <w:rsid w:val="68953657"/>
    <w:rsid w:val="6B272C8C"/>
    <w:rsid w:val="7754637F"/>
    <w:rsid w:val="782C51AF"/>
    <w:rsid w:val="790C1713"/>
    <w:rsid w:val="7C5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0ABFA-20F2-47D9-BCE2-5E844685C70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4449</Words>
  <Characters>25362</Characters>
  <Lines>211</Lines>
  <Paragraphs>59</Paragraphs>
  <TotalTime>3</TotalTime>
  <ScaleCrop>false</ScaleCrop>
  <LinksUpToDate>false</LinksUpToDate>
  <CharactersWithSpaces>29752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2023-05-11T00:29:00Z</dcterms:created>
  <dc:creator>郭妹妹</dc:creator>
  <cp:lastModifiedBy>.</cp:lastModifiedBy>
  <cp:lastPrinted>2023-05-10T12:32:00Z</cp:lastPrinted>
  <dcterms:modified xsi:type="dcterms:W3CDTF">2023-05-15T01:37:05Z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AD4E25B6E526424895DDFD9335C1613F</vt:lpwstr>
  </property>
</Properties>
</file>